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E7" w:rsidRPr="007E1D12" w:rsidRDefault="00D96CE7" w:rsidP="00B63D44">
      <w:pPr>
        <w:pStyle w:val="Heading1"/>
        <w:jc w:val="both"/>
        <w:rPr>
          <w:sz w:val="28"/>
          <w:szCs w:val="28"/>
        </w:rPr>
      </w:pPr>
      <w:r w:rsidRPr="008D4F1C">
        <w:rPr>
          <w:sz w:val="28"/>
          <w:szCs w:val="28"/>
        </w:rPr>
        <w:tab/>
      </w:r>
      <w:r w:rsidRPr="008D4F1C">
        <w:rPr>
          <w:b w:val="0"/>
          <w:bCs w:val="0"/>
          <w:sz w:val="28"/>
          <w:szCs w:val="28"/>
        </w:rPr>
        <w:t>Како член на Консултативниот совет на европски судии-</w:t>
      </w:r>
      <w:r w:rsidRPr="008D4F1C">
        <w:rPr>
          <w:b w:val="0"/>
          <w:bCs w:val="0"/>
          <w:sz w:val="28"/>
          <w:szCs w:val="28"/>
          <w:lang w:val="en-GB"/>
        </w:rPr>
        <w:t>Consultative Council  of European Judges (CCEJ), номиниранодстрананаЗдружениетонасудиинаРапубликаМакедoнија, какопреставникнаРепубликаСевернаМакедонијаод24-25Април 2019 годинаприсуствувамнаМеѓународнатаКонференцијанатема</w:t>
      </w:r>
      <w:r w:rsidRPr="008D4F1C">
        <w:rPr>
          <w:i/>
          <w:iCs/>
          <w:sz w:val="28"/>
          <w:szCs w:val="28"/>
        </w:rPr>
        <w:t>High-level Conference on prison overcrowding</w:t>
      </w:r>
      <w:r w:rsidRPr="008D4F1C">
        <w:rPr>
          <w:b w:val="0"/>
          <w:bCs w:val="0"/>
          <w:sz w:val="28"/>
          <w:szCs w:val="28"/>
        </w:rPr>
        <w:t xml:space="preserve"> што се одржа во Стразбург-Франција, во организација на Советот на Европа, </w:t>
      </w:r>
      <w:r w:rsidRPr="008D4F1C">
        <w:rPr>
          <w:b w:val="0"/>
          <w:bCs w:val="0"/>
          <w:sz w:val="28"/>
          <w:szCs w:val="28"/>
          <w:lang w:val="en-GB"/>
        </w:rPr>
        <w:t xml:space="preserve">CCEJ </w:t>
      </w:r>
      <w:r w:rsidRPr="008D4F1C">
        <w:rPr>
          <w:b w:val="0"/>
          <w:bCs w:val="0"/>
          <w:sz w:val="28"/>
          <w:szCs w:val="28"/>
        </w:rPr>
        <w:t>и Консултативниот совет на европски обвинители -</w:t>
      </w:r>
      <w:r w:rsidRPr="007E1D12">
        <w:rPr>
          <w:sz w:val="28"/>
          <w:szCs w:val="28"/>
        </w:rPr>
        <w:t>Consultative Council of European Prosecutors (CCPE).</w:t>
      </w:r>
    </w:p>
    <w:p w:rsidR="00D96CE7" w:rsidRPr="008D4F1C" w:rsidRDefault="00D96CE7" w:rsidP="00B63D44">
      <w:pPr>
        <w:pStyle w:val="Heading1"/>
        <w:jc w:val="both"/>
        <w:rPr>
          <w:rFonts w:ascii="New" w:hAnsi="New" w:cs="New"/>
          <w:b w:val="0"/>
          <w:bCs w:val="0"/>
          <w:color w:val="000000"/>
          <w:sz w:val="28"/>
          <w:szCs w:val="28"/>
        </w:rPr>
      </w:pPr>
      <w:r w:rsidRPr="008D4F1C">
        <w:rPr>
          <w:rFonts w:ascii="New" w:hAnsi="New" w:cs="New"/>
          <w:color w:val="000000"/>
          <w:sz w:val="28"/>
          <w:szCs w:val="28"/>
          <w:lang w:val="en-GB"/>
        </w:rPr>
        <w:tab/>
      </w:r>
      <w:r w:rsidRPr="008D4F1C">
        <w:rPr>
          <w:rFonts w:ascii="New" w:hAnsi="New" w:cs="New"/>
          <w:b w:val="0"/>
          <w:bCs w:val="0"/>
          <w:color w:val="000000"/>
          <w:sz w:val="28"/>
          <w:szCs w:val="28"/>
        </w:rPr>
        <w:t xml:space="preserve">Конференција започна со поздравните говори на </w:t>
      </w:r>
    </w:p>
    <w:p w:rsidR="00D96CE7" w:rsidRPr="008D4F1C" w:rsidRDefault="00D96CE7" w:rsidP="00603B43">
      <w:pPr>
        <w:pStyle w:val="Heading1"/>
        <w:ind w:firstLine="720"/>
        <w:jc w:val="both"/>
        <w:rPr>
          <w:b w:val="0"/>
          <w:bCs w:val="0"/>
          <w:sz w:val="28"/>
          <w:szCs w:val="28"/>
        </w:rPr>
      </w:pPr>
      <w:r w:rsidRPr="008D4F1C">
        <w:rPr>
          <w:b w:val="0"/>
          <w:bCs w:val="0"/>
          <w:sz w:val="28"/>
          <w:szCs w:val="28"/>
        </w:rPr>
        <w:t xml:space="preserve">Mrs Gabriella Battaini-Dragoni,DeputySecretary General of the Council of Europe </w:t>
      </w:r>
    </w:p>
    <w:p w:rsidR="00D96CE7" w:rsidRPr="008D4F1C" w:rsidRDefault="00D96CE7" w:rsidP="00603B43">
      <w:pPr>
        <w:pStyle w:val="Heading1"/>
        <w:ind w:firstLine="720"/>
        <w:jc w:val="both"/>
        <w:rPr>
          <w:b w:val="0"/>
          <w:bCs w:val="0"/>
          <w:sz w:val="28"/>
          <w:szCs w:val="28"/>
        </w:rPr>
      </w:pPr>
      <w:r w:rsidRPr="008D4F1C">
        <w:rPr>
          <w:b w:val="0"/>
          <w:bCs w:val="0"/>
          <w:sz w:val="28"/>
          <w:szCs w:val="28"/>
        </w:rPr>
        <w:t>Ms Tiina Astola, Director-General,DG Justice andConsumers, European Commission</w:t>
      </w:r>
    </w:p>
    <w:p w:rsidR="00D96CE7" w:rsidRPr="008D4F1C" w:rsidRDefault="00D96CE7" w:rsidP="00603B43">
      <w:pPr>
        <w:pStyle w:val="Heading1"/>
        <w:ind w:firstLine="720"/>
        <w:jc w:val="both"/>
        <w:rPr>
          <w:b w:val="0"/>
          <w:bCs w:val="0"/>
          <w:sz w:val="28"/>
          <w:szCs w:val="28"/>
          <w:lang w:val="en-GB"/>
        </w:rPr>
      </w:pPr>
      <w:r w:rsidRPr="008D4F1C">
        <w:rPr>
          <w:b w:val="0"/>
          <w:bCs w:val="0"/>
          <w:sz w:val="28"/>
          <w:szCs w:val="28"/>
        </w:rPr>
        <w:t>Mr Mykola Gnatovskyy, President, European Committee for the Prevention of Torture (CPT)</w:t>
      </w:r>
    </w:p>
    <w:p w:rsidR="00D96CE7" w:rsidRPr="008D4F1C" w:rsidRDefault="00D96CE7" w:rsidP="00603B43">
      <w:pPr>
        <w:ind w:firstLine="720"/>
        <w:rPr>
          <w:rFonts w:ascii="Arial" w:hAnsi="Arial" w:cs="Arial"/>
          <w:sz w:val="28"/>
          <w:szCs w:val="28"/>
        </w:rPr>
      </w:pPr>
      <w:r w:rsidRPr="008D4F1C">
        <w:rPr>
          <w:sz w:val="28"/>
          <w:szCs w:val="28"/>
        </w:rPr>
        <w:t>Работниот дел на конференцијата започна со темата</w:t>
      </w:r>
      <w:r w:rsidRPr="008D4F1C">
        <w:rPr>
          <w:rFonts w:ascii="Arial" w:hAnsi="Arial" w:cs="Arial"/>
          <w:sz w:val="28"/>
          <w:szCs w:val="28"/>
        </w:rPr>
        <w:t xml:space="preserve">Conditions of detention and prison overcrowding in the case-law of the European courts каде што главен излагач беше </w:t>
      </w:r>
    </w:p>
    <w:p w:rsidR="00D96CE7" w:rsidRPr="008D4F1C" w:rsidRDefault="00D96CE7" w:rsidP="00603B43">
      <w:pPr>
        <w:ind w:firstLine="720"/>
        <w:rPr>
          <w:sz w:val="28"/>
          <w:szCs w:val="28"/>
        </w:rPr>
      </w:pPr>
      <w:r w:rsidRPr="008D4F1C">
        <w:rPr>
          <w:rFonts w:ascii="Arial" w:hAnsi="Arial" w:cs="Arial"/>
          <w:sz w:val="28"/>
          <w:szCs w:val="28"/>
        </w:rPr>
        <w:t>Ms Síofra O'Leary, Judge, European Court of Human Rights</w:t>
      </w:r>
      <w:r w:rsidRPr="008D4F1C">
        <w:rPr>
          <w:sz w:val="28"/>
          <w:szCs w:val="28"/>
        </w:rPr>
        <w:t xml:space="preserve"> .</w:t>
      </w:r>
    </w:p>
    <w:p w:rsidR="00D96CE7" w:rsidRPr="008D4F1C" w:rsidRDefault="00D96CE7" w:rsidP="00603B43">
      <w:pPr>
        <w:ind w:firstLine="720"/>
        <w:rPr>
          <w:rFonts w:ascii="Arial" w:hAnsi="Arial" w:cs="Arial"/>
          <w:sz w:val="28"/>
          <w:szCs w:val="28"/>
        </w:rPr>
      </w:pPr>
      <w:r w:rsidRPr="008D4F1C">
        <w:rPr>
          <w:rFonts w:ascii="Arial" w:hAnsi="Arial" w:cs="Arial"/>
          <w:sz w:val="28"/>
          <w:szCs w:val="28"/>
        </w:rPr>
        <w:t xml:space="preserve">Втора тема на конференцијата беше </w:t>
      </w:r>
      <w:r w:rsidRPr="008D4F1C">
        <w:rPr>
          <w:rFonts w:ascii="Times New Roman" w:hAnsi="Times New Roman" w:cs="Times New Roman"/>
          <w:sz w:val="28"/>
          <w:szCs w:val="28"/>
        </w:rPr>
        <w:t>PRE-TRIAL PHASE: REDUCING THE INFLUX -SHARED RESPONSIBILITY</w:t>
      </w:r>
      <w:r w:rsidRPr="008D4F1C">
        <w:rPr>
          <w:rFonts w:ascii="Arial" w:hAnsi="Arial" w:cs="Arial"/>
          <w:sz w:val="28"/>
          <w:szCs w:val="28"/>
        </w:rPr>
        <w:t xml:space="preserve">и свои излагања имаа 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Ms Katarina Eriksson, Chief Public Prosecutor(Sweden)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Dr Adrian Jung, prosecutor, Public Prosecution Service in Mannheim(Germany).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Arial" w:hAnsi="Arial" w:cs="Arial"/>
          <w:sz w:val="28"/>
          <w:szCs w:val="28"/>
        </w:rPr>
        <w:t xml:space="preserve">Попладне конференцијата продолжи со темата </w:t>
      </w:r>
      <w:r w:rsidRPr="008D4F1C">
        <w:rPr>
          <w:rFonts w:ascii="Times New Roman" w:hAnsi="Times New Roman" w:cs="Times New Roman"/>
          <w:sz w:val="28"/>
          <w:szCs w:val="28"/>
        </w:rPr>
        <w:t xml:space="preserve">OPTIONS WHEN SENTENCING  и свои излагања имаа 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Ms Anne-Marie Morice, first Vice President of the penal section, Second Instance Court of Nanterre(France)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Ms Marianne Vollan, President, Oslo Court of Appeal(Norway)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Mr Celso Manata, Senior Public Prosecutor (Portugal).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 xml:space="preserve">Работниот дел на конфернцијата заврши со темета ENFORCEMENT PHASE: TRANSPARENT EXECUTION OF SENTENCES и свои излагања имаа 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Mr Vivian Geiran, Director of the Probation Service(Ireland)</w:t>
      </w:r>
    </w:p>
    <w:p w:rsidR="00D96CE7" w:rsidRPr="008D4F1C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 xml:space="preserve">Ms Kaisa Tammi-Moilanen, Governor, Criminal Sanctions Agency(Finland) </w:t>
      </w:r>
    </w:p>
    <w:p w:rsidR="00D96CE7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8D4F1C">
        <w:rPr>
          <w:rFonts w:ascii="Times New Roman" w:hAnsi="Times New Roman" w:cs="Times New Roman"/>
          <w:sz w:val="28"/>
          <w:szCs w:val="28"/>
        </w:rPr>
        <w:t>Mr Romain Peray, Deputy Directorof missions, Directorate of Prison Administration(France).</w:t>
      </w:r>
    </w:p>
    <w:p w:rsidR="00D96CE7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Вториот ден конференцијата започна со темата 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Pr="007E1D12">
        <w:rPr>
          <w:rFonts w:ascii="Times New Roman" w:hAnsi="Times New Roman" w:cs="Times New Roman"/>
          <w:sz w:val="28"/>
          <w:szCs w:val="28"/>
        </w:rPr>
        <w:t>ternational co-operation in the criminal lawfield and prison overcrowding</w:t>
      </w:r>
      <w:r>
        <w:rPr>
          <w:rFonts w:ascii="Times New Roman" w:hAnsi="Times New Roman" w:cs="Times New Roman"/>
          <w:sz w:val="28"/>
          <w:szCs w:val="28"/>
        </w:rPr>
        <w:t xml:space="preserve">и свое излагање имаше </w:t>
      </w:r>
    </w:p>
    <w:p w:rsidR="00D96CE7" w:rsidRDefault="00D96CE7" w:rsidP="00603B4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E1D12">
        <w:rPr>
          <w:rFonts w:ascii="Times New Roman" w:hAnsi="Times New Roman" w:cs="Times New Roman"/>
          <w:sz w:val="28"/>
          <w:szCs w:val="28"/>
        </w:rPr>
        <w:t>Mr Stefan Benner, Federal Ministry of Constitutional Affairs, Reform, Deregulation and Justice(Austria)</w:t>
      </w:r>
    </w:p>
    <w:p w:rsidR="00D96CE7" w:rsidRDefault="00D96CE7" w:rsidP="00603B4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Конференцијата продолжи со темата </w:t>
      </w:r>
      <w:r>
        <w:rPr>
          <w:rFonts w:ascii="Times New Roman" w:hAnsi="Times New Roman" w:cs="Times New Roman"/>
          <w:sz w:val="28"/>
          <w:szCs w:val="28"/>
          <w:lang w:val="en-GB"/>
        </w:rPr>
        <w:t>Rais</w:t>
      </w:r>
      <w:r w:rsidRPr="007E1D12">
        <w:rPr>
          <w:rFonts w:ascii="Times New Roman" w:hAnsi="Times New Roman" w:cs="Times New Roman"/>
          <w:sz w:val="28"/>
          <w:szCs w:val="28"/>
        </w:rPr>
        <w:t>ing public awareness of the need to address prison overcrowding</w:t>
      </w:r>
      <w:r>
        <w:rPr>
          <w:rFonts w:ascii="Times New Roman" w:hAnsi="Times New Roman" w:cs="Times New Roman"/>
          <w:sz w:val="28"/>
          <w:szCs w:val="28"/>
        </w:rPr>
        <w:t xml:space="preserve"> и свое излагање имаше </w:t>
      </w:r>
      <w:r>
        <w:rPr>
          <w:rFonts w:ascii="Arial" w:hAnsi="Arial" w:cs="Arial"/>
          <w:sz w:val="28"/>
          <w:szCs w:val="28"/>
        </w:rPr>
        <w:t>Ms Jennifer Oades, Chairperson, Parole Board (Canada)-Претседател на Комисија за условен отпуст.</w:t>
      </w:r>
    </w:p>
    <w:p w:rsidR="00D96CE7" w:rsidRDefault="00D96CE7" w:rsidP="00603B4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Конференцијата заврши со финалните заклучоци кои беа презентирани од страна на </w:t>
      </w:r>
    </w:p>
    <w:p w:rsidR="00D96CE7" w:rsidRDefault="00D96CE7" w:rsidP="00603B4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 Marjorie Bonn, CDPC member, Senior Legal Adviser, Ministry of Justice and Security (TheNetherlands)</w:t>
      </w:r>
    </w:p>
    <w:p w:rsidR="00D96CE7" w:rsidRDefault="00D96CE7" w:rsidP="00603B43">
      <w:pPr>
        <w:ind w:firstLine="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Mr Slawomir Buczma, CDPC Chair, Criminal judge seconded to the JITs Network Secretariat,Eurojust (Poland).</w:t>
      </w:r>
    </w:p>
    <w:p w:rsidR="00D96CE7" w:rsidRPr="009F0D8D" w:rsidRDefault="00D96CE7" w:rsidP="009F0D8D">
      <w:pPr>
        <w:ind w:firstLine="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03.05.2019                        </w:t>
      </w:r>
      <w:r>
        <w:rPr>
          <w:rFonts w:ascii="Arial" w:hAnsi="Arial" w:cs="Arial"/>
          <w:sz w:val="28"/>
          <w:szCs w:val="28"/>
        </w:rPr>
        <w:t xml:space="preserve">                 Судија</w:t>
      </w:r>
    </w:p>
    <w:p w:rsidR="00D96CE7" w:rsidRPr="009F0D8D" w:rsidRDefault="00D96CE7" w:rsidP="00603B43">
      <w:pPr>
        <w:ind w:firstLine="72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СкопјеShpend Devaja</w:t>
      </w:r>
      <w:bookmarkStart w:id="0" w:name="_GoBack"/>
      <w:bookmarkEnd w:id="0"/>
    </w:p>
    <w:p w:rsidR="00D96CE7" w:rsidRPr="001C38A8" w:rsidRDefault="00D96CE7" w:rsidP="001C38A8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D96CE7" w:rsidRPr="001C38A8" w:rsidSect="005E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5A0"/>
    <w:rsid w:val="000D7363"/>
    <w:rsid w:val="00170E05"/>
    <w:rsid w:val="001C38A8"/>
    <w:rsid w:val="002B1D79"/>
    <w:rsid w:val="005E2160"/>
    <w:rsid w:val="00603B43"/>
    <w:rsid w:val="00772305"/>
    <w:rsid w:val="007E1D12"/>
    <w:rsid w:val="008D4F1C"/>
    <w:rsid w:val="00900204"/>
    <w:rsid w:val="009F0D8D"/>
    <w:rsid w:val="00B63D44"/>
    <w:rsid w:val="00D06FDA"/>
    <w:rsid w:val="00D96CE7"/>
    <w:rsid w:val="00DA14A4"/>
    <w:rsid w:val="00E3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60"/>
    <w:pPr>
      <w:spacing w:after="160" w:line="259" w:lineRule="auto"/>
    </w:pPr>
    <w:rPr>
      <w:rFonts w:cs="Calibri"/>
      <w:lang w:val="mk-MK" w:eastAsia="en-US"/>
    </w:rPr>
  </w:style>
  <w:style w:type="paragraph" w:styleId="Heading1">
    <w:name w:val="heading 1"/>
    <w:basedOn w:val="Normal"/>
    <w:link w:val="Heading1Char"/>
    <w:uiPriority w:val="99"/>
    <w:qFormat/>
    <w:rsid w:val="00DA1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14A4"/>
    <w:rPr>
      <w:rFonts w:ascii="Times New Roman" w:hAnsi="Times New Roman" w:cs="Times New Roman"/>
      <w:b/>
      <w:bCs/>
      <w:kern w:val="36"/>
      <w:sz w:val="48"/>
      <w:szCs w:val="48"/>
      <w:lang w:eastAsia="mk-MK"/>
    </w:rPr>
  </w:style>
  <w:style w:type="character" w:styleId="Hyperlink">
    <w:name w:val="Hyperlink"/>
    <w:basedOn w:val="DefaultParagraphFont"/>
    <w:uiPriority w:val="99"/>
    <w:semiHidden/>
    <w:rsid w:val="001C3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412</Words>
  <Characters>2349</Characters>
  <Application>Microsoft Office Outlook</Application>
  <DocSecurity>0</DocSecurity>
  <Lines>0</Lines>
  <Paragraphs>0</Paragraphs>
  <ScaleCrop>false</ScaleCrop>
  <Company>OSCE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VSRM</dc:creator>
  <cp:keywords/>
  <dc:description/>
  <cp:lastModifiedBy>Staff Member</cp:lastModifiedBy>
  <cp:revision>2</cp:revision>
  <dcterms:created xsi:type="dcterms:W3CDTF">2019-05-13T10:58:00Z</dcterms:created>
  <dcterms:modified xsi:type="dcterms:W3CDTF">2019-05-13T10:58:00Z</dcterms:modified>
</cp:coreProperties>
</file>